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FD" w:rsidRDefault="00F73A10">
      <w:pPr>
        <w:rPr>
          <w:sz w:val="20"/>
        </w:rPr>
      </w:pPr>
      <w:r w:rsidRPr="00F73A1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400040" cy="1404620"/>
                <wp:effectExtent l="0" t="0" r="1016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0B" w:rsidRDefault="00F73A1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ユース管弦楽コンサート実行委員会</w:t>
                            </w:r>
                            <w:r w:rsidR="008613CC"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</w:t>
                            </w:r>
                            <w:r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は過去２回</w:t>
                            </w:r>
                            <w:r w:rsidR="00EB2CD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にわたり、</w:t>
                            </w:r>
                            <w:r w:rsidR="008613CC"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オーケストラ演奏</w:t>
                            </w:r>
                            <w:r w:rsidR="00BE64F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を中心に</w:t>
                            </w:r>
                            <w:r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ソロ演奏、</w:t>
                            </w:r>
                            <w:r w:rsidR="008613CC"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外国</w:t>
                            </w:r>
                            <w:r w:rsidR="008613CC" w:rsidRPr="00EC2C3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の音楽学生ソリスト</w:t>
                            </w:r>
                            <w:r w:rsidR="008613CC"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や</w:t>
                            </w:r>
                            <w:r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バレエ</w:t>
                            </w:r>
                            <w:r w:rsidR="008613CC"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団</w:t>
                            </w:r>
                            <w:r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との共演などの機会を作り、ユース音楽家たちの今後の音楽活動の</w:t>
                            </w:r>
                            <w:r w:rsidR="008613CC"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糧と</w:t>
                            </w:r>
                            <w:r w:rsidR="002D710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なる機会を提供してきました。第３回では</w:t>
                            </w:r>
                            <w:r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前半はアンサンブル演奏、後半は</w:t>
                            </w:r>
                            <w:r w:rsidR="008A7ED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プロオペラ歌手によるリサイタル、その終盤にオーケストラとの共演を</w:t>
                            </w:r>
                            <w:r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設定しました。</w:t>
                            </w:r>
                          </w:p>
                          <w:p w:rsidR="00F73A10" w:rsidRPr="00EC2C3E" w:rsidRDefault="008A7ED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ユース音楽家の皆さんの</w:t>
                            </w:r>
                            <w:r w:rsidR="008613CC" w:rsidRPr="00EC2C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お申し込み</w:t>
                            </w:r>
                            <w:r w:rsidR="00F0692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</w:t>
                            </w:r>
                            <w:r w:rsidR="00F0692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お待ちしています</w:t>
                            </w:r>
                            <w:r w:rsidR="008613CC" w:rsidRPr="00EC2C3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0;width:42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" strokeweight=".5pt">
                <v:textbox style="mso-fit-shape-to-text:t">
                  <w:txbxContent>
                    <w:p w:rsidR="002D710B" w:rsidRDefault="00F73A10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ユース管弦楽コンサート実行委員会</w:t>
                      </w:r>
                      <w:r w:rsidR="008613CC"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で</w:t>
                      </w:r>
                      <w:r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は過去２回</w:t>
                      </w:r>
                      <w:r w:rsidR="00EB2CD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にわたり、</w:t>
                      </w:r>
                      <w:r w:rsidR="008613CC"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オーケストラ演奏</w:t>
                      </w:r>
                      <w:r w:rsidR="00BE64F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を中心に</w:t>
                      </w:r>
                      <w:r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ソロ演奏、</w:t>
                      </w:r>
                      <w:r w:rsidR="008613CC"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外国</w:t>
                      </w:r>
                      <w:r w:rsidR="008613CC" w:rsidRPr="00EC2C3E">
                        <w:rPr>
                          <w:rFonts w:asciiTheme="majorEastAsia" w:eastAsiaTheme="majorEastAsia" w:hAnsiTheme="majorEastAsia"/>
                          <w:sz w:val="20"/>
                        </w:rPr>
                        <w:t>の音楽学生ソリスト</w:t>
                      </w:r>
                      <w:r w:rsidR="008613CC"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や</w:t>
                      </w:r>
                      <w:r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バレエ</w:t>
                      </w:r>
                      <w:r w:rsidR="008613CC"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団</w:t>
                      </w:r>
                      <w:r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との共演などの機会を作り、ユース音楽家たちの今後の音楽活動の</w:t>
                      </w:r>
                      <w:r w:rsidR="008613CC"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糧と</w:t>
                      </w:r>
                      <w:r w:rsidR="002D710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なる機会を提供してきました。第３回では</w:t>
                      </w:r>
                      <w:r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前半はアンサンブル演奏、後半は</w:t>
                      </w:r>
                      <w:r w:rsidR="008A7ED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プロオペラ歌手によるリサイタル、その終盤にオーケストラとの共演を</w:t>
                      </w:r>
                      <w:r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設定しました。</w:t>
                      </w:r>
                    </w:p>
                    <w:p w:rsidR="00F73A10" w:rsidRPr="00EC2C3E" w:rsidRDefault="008A7ED7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ユース音楽家の皆さんの</w:t>
                      </w:r>
                      <w:r w:rsidR="008613CC" w:rsidRPr="00EC2C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お申し込み</w:t>
                      </w:r>
                      <w:r w:rsidR="00F0692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</w:t>
                      </w:r>
                      <w:r w:rsidR="00F0692B">
                        <w:rPr>
                          <w:rFonts w:asciiTheme="majorEastAsia" w:eastAsiaTheme="majorEastAsia" w:hAnsiTheme="majorEastAsia"/>
                          <w:sz w:val="20"/>
                        </w:rPr>
                        <w:t>お待ちしています</w:t>
                      </w:r>
                      <w:r w:rsidR="008613CC" w:rsidRPr="00EC2C3E">
                        <w:rPr>
                          <w:rFonts w:asciiTheme="majorEastAsia" w:eastAsiaTheme="majorEastAsia" w:hAnsiTheme="majorEastAsia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D55">
        <w:rPr>
          <w:rFonts w:hint="eastAsia"/>
          <w:sz w:val="20"/>
        </w:rPr>
        <w:t>日　付　　２０２０年３月２２</w:t>
      </w:r>
      <w:r w:rsidR="00082F5D" w:rsidRPr="00F73A10">
        <w:rPr>
          <w:rFonts w:hint="eastAsia"/>
          <w:sz w:val="20"/>
        </w:rPr>
        <w:t>日</w:t>
      </w:r>
      <w:r w:rsidR="00EB1BE2">
        <w:rPr>
          <w:rFonts w:hint="eastAsia"/>
          <w:sz w:val="20"/>
        </w:rPr>
        <w:t>（日）</w:t>
      </w:r>
      <w:r w:rsidR="00AE28EA">
        <w:rPr>
          <w:rFonts w:hint="eastAsia"/>
          <w:sz w:val="20"/>
        </w:rPr>
        <w:t>１４：３</w:t>
      </w:r>
      <w:r w:rsidR="00C5061D">
        <w:rPr>
          <w:rFonts w:hint="eastAsia"/>
          <w:sz w:val="20"/>
        </w:rPr>
        <w:t>０～</w:t>
      </w:r>
      <w:r>
        <w:rPr>
          <w:rFonts w:hint="eastAsia"/>
          <w:sz w:val="20"/>
        </w:rPr>
        <w:t xml:space="preserve">　</w:t>
      </w:r>
    </w:p>
    <w:p w:rsidR="00082F5D" w:rsidRPr="00F73A10" w:rsidRDefault="009623FD">
      <w:pPr>
        <w:rPr>
          <w:sz w:val="20"/>
        </w:rPr>
      </w:pPr>
      <w:r>
        <w:rPr>
          <w:rFonts w:hint="eastAsia"/>
          <w:sz w:val="20"/>
        </w:rPr>
        <w:t xml:space="preserve">会　場　　</w:t>
      </w:r>
      <w:r w:rsidR="00082F5D" w:rsidRPr="00F73A10">
        <w:rPr>
          <w:rFonts w:hint="eastAsia"/>
          <w:sz w:val="20"/>
        </w:rPr>
        <w:t>小樽市民センター（</w:t>
      </w:r>
      <w:r w:rsidR="00905CCD">
        <w:rPr>
          <w:rFonts w:hint="eastAsia"/>
          <w:sz w:val="20"/>
        </w:rPr>
        <w:t>小樽</w:t>
      </w:r>
      <w:r w:rsidR="00082F5D" w:rsidRPr="00F73A10">
        <w:rPr>
          <w:rFonts w:hint="eastAsia"/>
          <w:sz w:val="20"/>
        </w:rPr>
        <w:t>マリンホール）</w:t>
      </w:r>
    </w:p>
    <w:p w:rsidR="00082F5D" w:rsidRDefault="00905CCD">
      <w:pPr>
        <w:rPr>
          <w:sz w:val="20"/>
        </w:rPr>
      </w:pPr>
      <w:r>
        <w:rPr>
          <w:rFonts w:hint="eastAsia"/>
          <w:sz w:val="20"/>
        </w:rPr>
        <w:t>プログラム</w:t>
      </w:r>
      <w:r w:rsidR="00521B63">
        <w:rPr>
          <w:rFonts w:hint="eastAsia"/>
          <w:sz w:val="20"/>
        </w:rPr>
        <w:t xml:space="preserve">　</w:t>
      </w:r>
      <w:r w:rsidR="00EC2C3E" w:rsidRPr="00C35E3C">
        <w:rPr>
          <w:rFonts w:hint="eastAsia"/>
          <w:sz w:val="20"/>
          <w:bdr w:val="single" w:sz="4" w:space="0" w:color="auto"/>
        </w:rPr>
        <w:t>前</w:t>
      </w:r>
      <w:r w:rsidR="00C35E3C">
        <w:rPr>
          <w:rFonts w:hint="eastAsia"/>
          <w:sz w:val="20"/>
          <w:bdr w:val="single" w:sz="4" w:space="0" w:color="auto"/>
        </w:rPr>
        <w:t xml:space="preserve">　</w:t>
      </w:r>
      <w:r w:rsidR="00EC2C3E" w:rsidRPr="00C35E3C">
        <w:rPr>
          <w:rFonts w:hint="eastAsia"/>
          <w:sz w:val="20"/>
          <w:bdr w:val="single" w:sz="4" w:space="0" w:color="auto"/>
        </w:rPr>
        <w:t>半</w:t>
      </w:r>
      <w:r w:rsidR="00EC2C3E">
        <w:rPr>
          <w:rFonts w:hint="eastAsia"/>
          <w:sz w:val="20"/>
        </w:rPr>
        <w:t xml:space="preserve">　アンサンブル（２名以上のグループ）約１０分　ⅹ　</w:t>
      </w:r>
      <w:r w:rsidR="00082F5D" w:rsidRPr="00F73A10">
        <w:rPr>
          <w:rFonts w:hint="eastAsia"/>
          <w:sz w:val="20"/>
        </w:rPr>
        <w:t>６組程度</w:t>
      </w:r>
    </w:p>
    <w:p w:rsidR="00082F5D" w:rsidRPr="00F73A10" w:rsidRDefault="00521B63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905CCD">
        <w:rPr>
          <w:rFonts w:hint="eastAsia"/>
          <w:sz w:val="20"/>
        </w:rPr>
        <w:t xml:space="preserve">　</w:t>
      </w:r>
      <w:r w:rsidR="00082F5D" w:rsidRPr="00C35E3C">
        <w:rPr>
          <w:rFonts w:hint="eastAsia"/>
          <w:sz w:val="20"/>
          <w:bdr w:val="single" w:sz="4" w:space="0" w:color="auto"/>
        </w:rPr>
        <w:t>後</w:t>
      </w:r>
      <w:r w:rsidR="00C35E3C">
        <w:rPr>
          <w:rFonts w:hint="eastAsia"/>
          <w:sz w:val="20"/>
          <w:bdr w:val="single" w:sz="4" w:space="0" w:color="auto"/>
        </w:rPr>
        <w:t xml:space="preserve">　</w:t>
      </w:r>
      <w:r w:rsidR="00082F5D" w:rsidRPr="00C35E3C">
        <w:rPr>
          <w:rFonts w:hint="eastAsia"/>
          <w:sz w:val="20"/>
          <w:bdr w:val="single" w:sz="4" w:space="0" w:color="auto"/>
        </w:rPr>
        <w:t>半</w:t>
      </w:r>
      <w:r w:rsidR="00082F5D" w:rsidRPr="00F73A10">
        <w:rPr>
          <w:rFonts w:hint="eastAsia"/>
          <w:sz w:val="20"/>
        </w:rPr>
        <w:t xml:space="preserve">　オペラ歌手</w:t>
      </w:r>
      <w:r w:rsidR="00905CCD">
        <w:rPr>
          <w:rFonts w:hint="eastAsia"/>
          <w:sz w:val="20"/>
        </w:rPr>
        <w:t>デニス・ビシュニャ氏</w:t>
      </w:r>
      <w:r w:rsidR="00082F5D" w:rsidRPr="00F73A10">
        <w:rPr>
          <w:rFonts w:hint="eastAsia"/>
          <w:sz w:val="20"/>
        </w:rPr>
        <w:t>リサイタル（ピアノ伴奏）</w:t>
      </w:r>
    </w:p>
    <w:p w:rsidR="00082F5D" w:rsidRDefault="00082F5D">
      <w:pPr>
        <w:rPr>
          <w:sz w:val="20"/>
        </w:rPr>
      </w:pPr>
      <w:r w:rsidRPr="00F73A10">
        <w:rPr>
          <w:rFonts w:hint="eastAsia"/>
          <w:sz w:val="20"/>
        </w:rPr>
        <w:t xml:space="preserve">　　　　　　</w:t>
      </w:r>
      <w:r w:rsidR="00521B63">
        <w:rPr>
          <w:rFonts w:hint="eastAsia"/>
          <w:sz w:val="20"/>
        </w:rPr>
        <w:t xml:space="preserve">　　　</w:t>
      </w:r>
      <w:r w:rsidR="00905CCD">
        <w:rPr>
          <w:rFonts w:hint="eastAsia"/>
          <w:sz w:val="20"/>
        </w:rPr>
        <w:t xml:space="preserve">　</w:t>
      </w:r>
      <w:r w:rsidR="00521B63">
        <w:rPr>
          <w:rFonts w:hint="eastAsia"/>
          <w:sz w:val="20"/>
        </w:rPr>
        <w:t>アンサンブル参加者で構成するオーケストラと</w:t>
      </w:r>
      <w:r w:rsidR="00EB1BE2">
        <w:rPr>
          <w:rFonts w:hint="eastAsia"/>
          <w:sz w:val="20"/>
        </w:rPr>
        <w:t>の</w:t>
      </w:r>
      <w:r w:rsidR="00EC2C3E">
        <w:rPr>
          <w:rFonts w:hint="eastAsia"/>
          <w:sz w:val="20"/>
        </w:rPr>
        <w:t>共演</w:t>
      </w:r>
    </w:p>
    <w:p w:rsidR="004D3FDA" w:rsidRPr="00D2469E" w:rsidRDefault="0093794B" w:rsidP="00905CCD">
      <w:pPr>
        <w:ind w:firstLineChars="100" w:firstLine="160"/>
        <w:jc w:val="left"/>
        <w:rPr>
          <w:rStyle w:val="normaltextrun1"/>
          <w:rFonts w:ascii="ＭＳ Ｐゴシック" w:eastAsia="ＭＳ Ｐゴシック" w:hAnsi="ＭＳ Ｐゴシック"/>
          <w:i/>
          <w:sz w:val="16"/>
          <w:lang w:val="ru-RU"/>
        </w:rPr>
      </w:pPr>
      <w:r w:rsidRPr="00D2469E">
        <w:rPr>
          <w:rFonts w:ascii="ＭＳ Ｐゴシック" w:eastAsia="ＭＳ Ｐゴシック" w:hAnsi="ＭＳ Ｐゴシック" w:hint="eastAsia"/>
          <w:i/>
          <w:sz w:val="16"/>
        </w:rPr>
        <w:t>＊デニス・ビシュニャ氏・・・ウクライナ出身。</w:t>
      </w:r>
      <w:r w:rsidRPr="00D2469E">
        <w:rPr>
          <w:rStyle w:val="normaltextrun1"/>
          <w:rFonts w:ascii="ＭＳ Ｐゴシック" w:eastAsia="ＭＳ Ｐゴシック" w:hAnsi="ＭＳ Ｐゴシック"/>
          <w:i/>
          <w:sz w:val="16"/>
          <w:lang w:val="ru-RU"/>
        </w:rPr>
        <w:t>キエフ市立歌劇場</w:t>
      </w:r>
      <w:r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ソリスト</w:t>
      </w:r>
      <w:r w:rsidR="004D3FDA"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として出演</w:t>
      </w:r>
      <w:r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、</w:t>
      </w:r>
      <w:r w:rsidR="004D3FDA"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Arena di Verona</w:t>
      </w:r>
      <w:r w:rsidRPr="00D2469E">
        <w:rPr>
          <w:rStyle w:val="normaltextrun1"/>
          <w:rFonts w:ascii="ＭＳ Ｐゴシック" w:eastAsia="ＭＳ Ｐゴシック" w:hAnsi="ＭＳ Ｐゴシック"/>
          <w:i/>
          <w:sz w:val="16"/>
          <w:lang w:val="ru-RU"/>
        </w:rPr>
        <w:t>「アイーダ」日本公演</w:t>
      </w:r>
      <w:r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、</w:t>
      </w:r>
    </w:p>
    <w:p w:rsidR="0093794B" w:rsidRPr="00D2469E" w:rsidRDefault="0093794B" w:rsidP="00905CCD">
      <w:pPr>
        <w:ind w:firstLineChars="200" w:firstLine="320"/>
        <w:jc w:val="left"/>
        <w:rPr>
          <w:rFonts w:ascii="ＭＳ Ｐゴシック" w:eastAsia="ＭＳ Ｐゴシック" w:hAnsi="ＭＳ Ｐゴシック"/>
          <w:i/>
          <w:lang w:val="ru-RU"/>
        </w:rPr>
      </w:pPr>
      <w:r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</w:rPr>
        <w:t>プラシド・</w:t>
      </w:r>
      <w:r w:rsidRPr="00D2469E">
        <w:rPr>
          <w:rStyle w:val="normaltextrun1"/>
          <w:rFonts w:ascii="ＭＳ Ｐゴシック" w:eastAsia="ＭＳ Ｐゴシック" w:hAnsi="ＭＳ Ｐゴシック"/>
          <w:i/>
          <w:sz w:val="16"/>
          <w:lang w:val="ru-RU"/>
        </w:rPr>
        <w:t>ドミンゴ指揮</w:t>
      </w:r>
      <w:r w:rsidR="004D3FDA"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「</w:t>
      </w:r>
      <w:r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ファラオ</w:t>
      </w:r>
      <w:r w:rsidR="004D3FDA"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」</w:t>
      </w:r>
      <w:r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、</w:t>
      </w:r>
      <w:r w:rsidRPr="00D2469E">
        <w:rPr>
          <w:rStyle w:val="normaltextrun1"/>
          <w:rFonts w:ascii="ＭＳ Ｐゴシック" w:eastAsia="ＭＳ Ｐゴシック" w:hAnsi="ＭＳ Ｐゴシック"/>
          <w:i/>
          <w:sz w:val="16"/>
          <w:lang w:val="ru-RU"/>
        </w:rPr>
        <w:t>小澤征爾指揮「フィガロの結婚」</w:t>
      </w:r>
      <w:r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など出演多数</w:t>
      </w:r>
      <w:r w:rsidR="004D3FDA" w:rsidRPr="00D2469E">
        <w:rPr>
          <w:rStyle w:val="normaltextrun1"/>
          <w:rFonts w:ascii="ＭＳ Ｐゴシック" w:eastAsia="ＭＳ Ｐゴシック" w:hAnsi="ＭＳ Ｐゴシック" w:hint="eastAsia"/>
          <w:i/>
          <w:sz w:val="16"/>
          <w:lang w:val="ru-RU"/>
        </w:rPr>
        <w:t>。</w:t>
      </w:r>
    </w:p>
    <w:p w:rsidR="00B7358C" w:rsidRPr="00B7358C" w:rsidRDefault="006F4A3B" w:rsidP="00521B63">
      <w:pPr>
        <w:rPr>
          <w:sz w:val="20"/>
          <w:lang w:val="ru-RU"/>
        </w:rPr>
      </w:pPr>
      <w:r w:rsidRPr="00F73A10">
        <w:rPr>
          <w:rFonts w:hint="eastAsia"/>
          <w:sz w:val="20"/>
        </w:rPr>
        <w:t xml:space="preserve">参加費　　</w:t>
      </w:r>
      <w:r w:rsidR="006B0798">
        <w:rPr>
          <w:sz w:val="20"/>
        </w:rPr>
        <w:t xml:space="preserve"> </w:t>
      </w:r>
      <w:r w:rsidR="006B0798">
        <w:rPr>
          <w:rFonts w:hint="eastAsia"/>
          <w:sz w:val="20"/>
        </w:rPr>
        <w:t>アンサンブル</w:t>
      </w:r>
      <w:r w:rsidR="00585337">
        <w:rPr>
          <w:rFonts w:hint="eastAsia"/>
          <w:sz w:val="20"/>
        </w:rPr>
        <w:t xml:space="preserve"> </w:t>
      </w:r>
      <w:r w:rsidR="00B7358C" w:rsidRPr="00B7358C">
        <w:rPr>
          <w:rFonts w:hint="eastAsia"/>
          <w:sz w:val="20"/>
          <w:lang w:val="ru-RU"/>
        </w:rPr>
        <w:t>＋</w:t>
      </w:r>
      <w:r w:rsidR="00585337">
        <w:rPr>
          <w:rFonts w:hint="eastAsia"/>
          <w:sz w:val="20"/>
          <w:lang w:val="ru-RU"/>
        </w:rPr>
        <w:t xml:space="preserve"> </w:t>
      </w:r>
      <w:r w:rsidR="006B0798">
        <w:rPr>
          <w:rFonts w:hint="eastAsia"/>
          <w:sz w:val="20"/>
        </w:rPr>
        <w:t xml:space="preserve">オーケストラ　</w:t>
      </w:r>
      <w:r w:rsidR="00ED6A4F" w:rsidRPr="00B7358C">
        <w:rPr>
          <w:rFonts w:hint="eastAsia"/>
          <w:sz w:val="20"/>
          <w:lang w:val="ru-RU"/>
        </w:rPr>
        <w:t>５</w:t>
      </w:r>
      <w:r w:rsidRPr="00B7358C">
        <w:rPr>
          <w:rFonts w:hint="eastAsia"/>
          <w:sz w:val="20"/>
          <w:lang w:val="ru-RU"/>
        </w:rPr>
        <w:t>,</w:t>
      </w:r>
      <w:r w:rsidRPr="00B7358C">
        <w:rPr>
          <w:rFonts w:hint="eastAsia"/>
          <w:sz w:val="20"/>
          <w:lang w:val="ru-RU"/>
        </w:rPr>
        <w:t>０００</w:t>
      </w:r>
      <w:r w:rsidRPr="000F2E1C">
        <w:rPr>
          <w:rFonts w:hint="eastAsia"/>
          <w:sz w:val="20"/>
        </w:rPr>
        <w:t>円</w:t>
      </w:r>
      <w:r w:rsidR="00521B63" w:rsidRPr="00B7358C">
        <w:rPr>
          <w:rFonts w:hint="eastAsia"/>
          <w:sz w:val="20"/>
          <w:lang w:val="ru-RU"/>
        </w:rPr>
        <w:t>／</w:t>
      </w:r>
      <w:r w:rsidR="00B7358C">
        <w:rPr>
          <w:rFonts w:hint="eastAsia"/>
          <w:sz w:val="20"/>
        </w:rPr>
        <w:t>名</w:t>
      </w:r>
      <w:r w:rsidR="00756ABE">
        <w:rPr>
          <w:rFonts w:hint="eastAsia"/>
          <w:sz w:val="20"/>
        </w:rPr>
        <w:t>（過去参加者は１</w:t>
      </w:r>
      <w:r w:rsidR="00756ABE">
        <w:rPr>
          <w:rFonts w:hint="eastAsia"/>
          <w:sz w:val="20"/>
        </w:rPr>
        <w:t>,</w:t>
      </w:r>
      <w:r w:rsidR="00756ABE">
        <w:rPr>
          <w:rFonts w:hint="eastAsia"/>
          <w:sz w:val="20"/>
        </w:rPr>
        <w:t>０００円引き）</w:t>
      </w:r>
    </w:p>
    <w:p w:rsidR="00D07C1F" w:rsidRDefault="00B7358C" w:rsidP="006B0798">
      <w:pPr>
        <w:ind w:firstLineChars="550" w:firstLine="1100"/>
        <w:rPr>
          <w:sz w:val="20"/>
        </w:rPr>
      </w:pPr>
      <w:r>
        <w:rPr>
          <w:rFonts w:hint="eastAsia"/>
          <w:sz w:val="20"/>
        </w:rPr>
        <w:t>オーケストラ</w:t>
      </w:r>
      <w:r w:rsidR="00521B63">
        <w:rPr>
          <w:rFonts w:hint="eastAsia"/>
          <w:sz w:val="20"/>
        </w:rPr>
        <w:t>参加の</w:t>
      </w:r>
      <w:r>
        <w:rPr>
          <w:rFonts w:hint="eastAsia"/>
          <w:sz w:val="20"/>
        </w:rPr>
        <w:t>み</w:t>
      </w:r>
      <w:r w:rsidR="006B0798">
        <w:rPr>
          <w:rFonts w:hint="eastAsia"/>
          <w:sz w:val="20"/>
        </w:rPr>
        <w:t xml:space="preserve">　　　　</w:t>
      </w:r>
      <w:r w:rsidR="00002C3C">
        <w:rPr>
          <w:rFonts w:hint="eastAsia"/>
          <w:sz w:val="20"/>
        </w:rPr>
        <w:t xml:space="preserve">　</w:t>
      </w:r>
      <w:r w:rsidR="007E527F">
        <w:rPr>
          <w:rFonts w:hint="eastAsia"/>
          <w:sz w:val="20"/>
        </w:rPr>
        <w:t>３</w:t>
      </w:r>
      <w:r w:rsidR="007E527F">
        <w:rPr>
          <w:rFonts w:hint="eastAsia"/>
          <w:sz w:val="20"/>
        </w:rPr>
        <w:t>,</w:t>
      </w:r>
      <w:r w:rsidR="007E527F">
        <w:rPr>
          <w:rFonts w:hint="eastAsia"/>
          <w:sz w:val="20"/>
        </w:rPr>
        <w:t>０００円／名</w:t>
      </w:r>
    </w:p>
    <w:p w:rsidR="00BD42A0" w:rsidRDefault="008613CC" w:rsidP="00460FEE">
      <w:pPr>
        <w:rPr>
          <w:sz w:val="20"/>
        </w:rPr>
      </w:pPr>
      <w:r>
        <w:rPr>
          <w:rFonts w:hint="eastAsia"/>
          <w:sz w:val="20"/>
        </w:rPr>
        <w:t xml:space="preserve">参加資格　</w:t>
      </w:r>
      <w:r w:rsidR="00460FEE">
        <w:rPr>
          <w:rFonts w:hint="eastAsia"/>
          <w:sz w:val="20"/>
        </w:rPr>
        <w:t xml:space="preserve"> </w:t>
      </w:r>
      <w:r w:rsidR="00BD42A0">
        <w:rPr>
          <w:rFonts w:hint="eastAsia"/>
          <w:sz w:val="20"/>
        </w:rPr>
        <w:t>３人以上のグループで出演でき、</w:t>
      </w:r>
      <w:r w:rsidR="00460FEE">
        <w:rPr>
          <w:rFonts w:hint="eastAsia"/>
          <w:sz w:val="20"/>
        </w:rPr>
        <w:t>コンサート当日</w:t>
      </w:r>
      <w:r w:rsidR="00EC2C3E">
        <w:rPr>
          <w:rFonts w:hint="eastAsia"/>
          <w:sz w:val="20"/>
        </w:rPr>
        <w:t>時点で２９才までの方。</w:t>
      </w:r>
    </w:p>
    <w:p w:rsidR="008613CC" w:rsidRPr="008613CC" w:rsidRDefault="000F2E1C" w:rsidP="00460FEE">
      <w:pPr>
        <w:ind w:firstLine="1100"/>
        <w:rPr>
          <w:sz w:val="20"/>
        </w:rPr>
      </w:pPr>
      <w:r>
        <w:rPr>
          <w:rFonts w:hint="eastAsia"/>
          <w:sz w:val="20"/>
        </w:rPr>
        <w:t>ただし</w:t>
      </w:r>
      <w:r w:rsidR="008613CC">
        <w:rPr>
          <w:rFonts w:hint="eastAsia"/>
          <w:sz w:val="20"/>
        </w:rPr>
        <w:t>メンバーの半数以上が２９才以下で</w:t>
      </w:r>
      <w:r w:rsidR="00460FEE">
        <w:rPr>
          <w:rFonts w:hint="eastAsia"/>
          <w:sz w:val="20"/>
        </w:rPr>
        <w:t>あ</w:t>
      </w:r>
      <w:r w:rsidR="008613CC">
        <w:rPr>
          <w:rFonts w:hint="eastAsia"/>
          <w:sz w:val="20"/>
        </w:rPr>
        <w:t>ればこれに限りません。</w:t>
      </w:r>
    </w:p>
    <w:p w:rsidR="0039224B" w:rsidRDefault="00F73A10" w:rsidP="00637E17">
      <w:pPr>
        <w:rPr>
          <w:sz w:val="20"/>
        </w:rPr>
      </w:pPr>
      <w:r>
        <w:rPr>
          <w:rFonts w:hint="eastAsia"/>
          <w:sz w:val="20"/>
        </w:rPr>
        <w:t>☆</w:t>
      </w:r>
      <w:r w:rsidRPr="00F73A10">
        <w:rPr>
          <w:rFonts w:hint="eastAsia"/>
          <w:sz w:val="20"/>
        </w:rPr>
        <w:t>原則、</w:t>
      </w:r>
      <w:r w:rsidR="00EC2C3E">
        <w:rPr>
          <w:rFonts w:hint="eastAsia"/>
          <w:sz w:val="20"/>
        </w:rPr>
        <w:t>参加者自身でグループを組んだうえでお申込み頂きますが、</w:t>
      </w:r>
      <w:r w:rsidRPr="00F73A10">
        <w:rPr>
          <w:rFonts w:hint="eastAsia"/>
          <w:sz w:val="20"/>
        </w:rPr>
        <w:t>組む相手がいない場合はご</w:t>
      </w:r>
    </w:p>
    <w:p w:rsidR="003F535E" w:rsidRDefault="00F73A10" w:rsidP="0039224B">
      <w:pPr>
        <w:ind w:firstLine="200"/>
        <w:rPr>
          <w:sz w:val="20"/>
        </w:rPr>
      </w:pPr>
      <w:r w:rsidRPr="00F73A10">
        <w:rPr>
          <w:rFonts w:hint="eastAsia"/>
          <w:sz w:val="20"/>
        </w:rPr>
        <w:t>相談ください。主催者側が他の参加者との組み合わせを調整します。</w:t>
      </w:r>
    </w:p>
    <w:p w:rsidR="003F535E" w:rsidRDefault="003F535E" w:rsidP="00637E17">
      <w:pPr>
        <w:rPr>
          <w:sz w:val="20"/>
        </w:rPr>
      </w:pPr>
      <w:r>
        <w:rPr>
          <w:rFonts w:hint="eastAsia"/>
          <w:sz w:val="20"/>
        </w:rPr>
        <w:t>☆</w:t>
      </w:r>
      <w:r w:rsidR="003A360E">
        <w:rPr>
          <w:rFonts w:hint="eastAsia"/>
          <w:sz w:val="20"/>
        </w:rPr>
        <w:t>希望者多数の場合は</w:t>
      </w:r>
      <w:r w:rsidR="00585337">
        <w:rPr>
          <w:rFonts w:hint="eastAsia"/>
          <w:sz w:val="20"/>
        </w:rPr>
        <w:t>選考させて頂く</w:t>
      </w:r>
      <w:r w:rsidR="003A360E">
        <w:rPr>
          <w:rFonts w:hint="eastAsia"/>
          <w:sz w:val="20"/>
        </w:rPr>
        <w:t>こと</w:t>
      </w:r>
      <w:r w:rsidR="00EC2C3E">
        <w:rPr>
          <w:rFonts w:hint="eastAsia"/>
          <w:sz w:val="20"/>
        </w:rPr>
        <w:t>があります。</w:t>
      </w:r>
    </w:p>
    <w:p w:rsidR="00826DC5" w:rsidRPr="00970F80" w:rsidRDefault="003F535E" w:rsidP="00637E17">
      <w:pPr>
        <w:rPr>
          <w:sz w:val="20"/>
        </w:rPr>
      </w:pPr>
      <w:r>
        <w:rPr>
          <w:rFonts w:hint="eastAsia"/>
          <w:sz w:val="20"/>
        </w:rPr>
        <w:t>☆プロ奏者との組み合わせや、</w:t>
      </w:r>
      <w:r w:rsidR="005C0B4C">
        <w:rPr>
          <w:rFonts w:hint="eastAsia"/>
          <w:sz w:val="20"/>
        </w:rPr>
        <w:t>指導希望のグループは</w:t>
      </w:r>
      <w:r w:rsidR="00F73A10" w:rsidRPr="00F73A10">
        <w:rPr>
          <w:rFonts w:hint="eastAsia"/>
          <w:sz w:val="20"/>
        </w:rPr>
        <w:t>ご相談ください。</w:t>
      </w:r>
      <w:r w:rsidR="00EC2C3E">
        <w:rPr>
          <w:rFonts w:hint="eastAsia"/>
          <w:sz w:val="20"/>
        </w:rPr>
        <w:t>（費用別途</w:t>
      </w:r>
      <w:r w:rsidR="005C0B4C">
        <w:rPr>
          <w:rFonts w:hint="eastAsia"/>
          <w:sz w:val="20"/>
        </w:rPr>
        <w:t>）</w:t>
      </w:r>
    </w:p>
    <w:p w:rsidR="008613CC" w:rsidRDefault="00F73A10" w:rsidP="008613CC">
      <w:pPr>
        <w:jc w:val="center"/>
        <w:rPr>
          <w:rFonts w:asciiTheme="majorEastAsia" w:eastAsiaTheme="majorEastAsia" w:hAnsiTheme="majorEastAsia"/>
          <w:b/>
          <w:sz w:val="20"/>
        </w:rPr>
      </w:pPr>
      <w:r w:rsidRPr="00EC2C3E">
        <w:rPr>
          <w:rFonts w:asciiTheme="majorEastAsia" w:eastAsiaTheme="majorEastAsia" w:hAnsiTheme="majorEastAsia" w:hint="eastAsia"/>
          <w:b/>
          <w:sz w:val="20"/>
        </w:rPr>
        <w:t>☆</w:t>
      </w:r>
      <w:r w:rsidR="00EC2C3E" w:rsidRPr="00EC2C3E">
        <w:rPr>
          <w:rFonts w:asciiTheme="majorEastAsia" w:eastAsiaTheme="majorEastAsia" w:hAnsiTheme="majorEastAsia" w:hint="eastAsia"/>
          <w:b/>
          <w:sz w:val="20"/>
        </w:rPr>
        <w:t>★</w:t>
      </w:r>
      <w:r w:rsidR="00C55379">
        <w:rPr>
          <w:rFonts w:asciiTheme="majorEastAsia" w:eastAsiaTheme="majorEastAsia" w:hAnsiTheme="majorEastAsia" w:hint="eastAsia"/>
          <w:b/>
          <w:sz w:val="20"/>
        </w:rPr>
        <w:t>参加希望者は下の</w:t>
      </w:r>
      <w:r w:rsidR="006F4A3B" w:rsidRPr="00EC2C3E">
        <w:rPr>
          <w:rFonts w:asciiTheme="majorEastAsia" w:eastAsiaTheme="majorEastAsia" w:hAnsiTheme="majorEastAsia" w:hint="eastAsia"/>
          <w:b/>
          <w:sz w:val="20"/>
        </w:rPr>
        <w:t>内容をメールで送信する</w:t>
      </w:r>
      <w:r w:rsidR="00C31F2F" w:rsidRPr="00EC2C3E">
        <w:rPr>
          <w:rFonts w:asciiTheme="majorEastAsia" w:eastAsiaTheme="majorEastAsia" w:hAnsiTheme="majorEastAsia" w:hint="eastAsia"/>
          <w:b/>
          <w:sz w:val="20"/>
        </w:rPr>
        <w:t>か</w:t>
      </w:r>
      <w:r w:rsidR="006F4A3B" w:rsidRPr="00EC2C3E">
        <w:rPr>
          <w:rFonts w:asciiTheme="majorEastAsia" w:eastAsiaTheme="majorEastAsia" w:hAnsiTheme="majorEastAsia" w:hint="eastAsia"/>
          <w:b/>
          <w:sz w:val="20"/>
        </w:rPr>
        <w:t>ファックスでお送りください</w:t>
      </w:r>
      <w:r w:rsidR="00EC2C3E" w:rsidRPr="00EC2C3E">
        <w:rPr>
          <w:rFonts w:asciiTheme="majorEastAsia" w:eastAsiaTheme="majorEastAsia" w:hAnsiTheme="majorEastAsia" w:hint="eastAsia"/>
          <w:b/>
          <w:sz w:val="20"/>
        </w:rPr>
        <w:t>★</w:t>
      </w:r>
      <w:r w:rsidR="008613CC" w:rsidRPr="00EC2C3E">
        <w:rPr>
          <w:rFonts w:asciiTheme="majorEastAsia" w:eastAsiaTheme="majorEastAsia" w:hAnsiTheme="majorEastAsia" w:hint="eastAsia"/>
          <w:b/>
          <w:sz w:val="20"/>
        </w:rPr>
        <w:t>☆</w:t>
      </w:r>
    </w:p>
    <w:p w:rsidR="00EC2C3E" w:rsidRDefault="00932D32">
      <w:pPr>
        <w:rPr>
          <w:noProof/>
        </w:rPr>
      </w:pPr>
      <w:r w:rsidRPr="00932D32">
        <w:rPr>
          <w:noProof/>
        </w:rPr>
        <w:drawing>
          <wp:inline distT="0" distB="0" distL="0" distR="0">
            <wp:extent cx="5400040" cy="284044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3E" w:rsidRPr="00EC2C3E" w:rsidRDefault="00637E17">
      <w:pPr>
        <w:rPr>
          <w:sz w:val="20"/>
        </w:rPr>
      </w:pPr>
      <w:r>
        <w:rPr>
          <w:rFonts w:hint="eastAsia"/>
          <w:sz w:val="20"/>
        </w:rPr>
        <w:t>＊６名以上の</w:t>
      </w:r>
      <w:r w:rsidR="00EC2C3E" w:rsidRPr="00EC2C3E">
        <w:rPr>
          <w:rFonts w:hint="eastAsia"/>
          <w:sz w:val="20"/>
        </w:rPr>
        <w:t>場合は欄外</w:t>
      </w:r>
      <w:r w:rsidR="00EC2C3E">
        <w:rPr>
          <w:rFonts w:hint="eastAsia"/>
          <w:sz w:val="20"/>
        </w:rPr>
        <w:t>など</w:t>
      </w:r>
      <w:r w:rsidR="00EC2C3E" w:rsidRPr="00EC2C3E">
        <w:rPr>
          <w:rFonts w:hint="eastAsia"/>
          <w:sz w:val="20"/>
        </w:rPr>
        <w:t>に記入し</w:t>
      </w:r>
      <w:bookmarkStart w:id="0" w:name="_GoBack"/>
      <w:bookmarkEnd w:id="0"/>
      <w:r w:rsidR="00EC2C3E" w:rsidRPr="00EC2C3E">
        <w:rPr>
          <w:rFonts w:hint="eastAsia"/>
          <w:sz w:val="20"/>
        </w:rPr>
        <w:t>てください。</w:t>
      </w:r>
      <w:r w:rsidR="00053016">
        <w:rPr>
          <w:rFonts w:hint="eastAsia"/>
          <w:sz w:val="20"/>
        </w:rPr>
        <w:t>（</w:t>
      </w:r>
      <w:r w:rsidR="00053016">
        <w:rPr>
          <w:rFonts w:asciiTheme="majorEastAsia" w:eastAsiaTheme="majorEastAsia" w:hAnsiTheme="majorEastAsia" w:hint="eastAsia"/>
          <w:sz w:val="20"/>
        </w:rPr>
        <w:t>第一次締め切り</w:t>
      </w:r>
      <w:r w:rsidR="00053016" w:rsidRPr="00DB55EA">
        <w:rPr>
          <w:rFonts w:asciiTheme="majorEastAsia" w:eastAsiaTheme="majorEastAsia" w:hAnsiTheme="majorEastAsia" w:hint="eastAsia"/>
          <w:sz w:val="20"/>
        </w:rPr>
        <w:t>：</w:t>
      </w:r>
      <w:r w:rsidR="00053016">
        <w:rPr>
          <w:rFonts w:asciiTheme="majorEastAsia" w:eastAsiaTheme="majorEastAsia" w:hAnsiTheme="majorEastAsia" w:hint="eastAsia"/>
          <w:sz w:val="20"/>
        </w:rPr>
        <w:t>２０１９年１０</w:t>
      </w:r>
      <w:r w:rsidR="00053016" w:rsidRPr="00DB55EA">
        <w:rPr>
          <w:rFonts w:asciiTheme="majorEastAsia" w:eastAsiaTheme="majorEastAsia" w:hAnsiTheme="majorEastAsia" w:hint="eastAsia"/>
          <w:sz w:val="20"/>
        </w:rPr>
        <w:t>月</w:t>
      </w:r>
      <w:r w:rsidR="00053016">
        <w:rPr>
          <w:rFonts w:asciiTheme="majorEastAsia" w:eastAsiaTheme="majorEastAsia" w:hAnsiTheme="majorEastAsia" w:hint="eastAsia"/>
          <w:sz w:val="20"/>
        </w:rPr>
        <w:t>３１日</w:t>
      </w:r>
      <w:r w:rsidR="00053016">
        <w:rPr>
          <w:rFonts w:hint="eastAsia"/>
          <w:sz w:val="20"/>
        </w:rPr>
        <w:t>）</w:t>
      </w:r>
    </w:p>
    <w:sectPr w:rsidR="00EC2C3E" w:rsidRPr="00EC2C3E" w:rsidSect="00EC2C3E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2B" w:rsidRDefault="0017592B" w:rsidP="00F73A10">
      <w:r>
        <w:separator/>
      </w:r>
    </w:p>
  </w:endnote>
  <w:endnote w:type="continuationSeparator" w:id="0">
    <w:p w:rsidR="0017592B" w:rsidRDefault="0017592B" w:rsidP="00F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16" w:rsidRDefault="00053016" w:rsidP="00D12D75">
    <w:pPr>
      <w:jc w:val="left"/>
      <w:rPr>
        <w:color w:val="000000" w:themeColor="text1"/>
      </w:rPr>
    </w:pPr>
    <w:r>
      <w:rPr>
        <w:rFonts w:hint="eastAsia"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-61595</wp:posOffset>
          </wp:positionV>
          <wp:extent cx="688340" cy="688340"/>
          <wp:effectExtent l="0" t="0" r="0" b="0"/>
          <wp:wrapTight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ight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Rコード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color w:val="000000" w:themeColor="text1"/>
      </w:rPr>
      <w:t>問い合わせ・申し込み</w:t>
    </w:r>
    <w:r w:rsidR="0074184D">
      <w:rPr>
        <w:rFonts w:hint="eastAsia"/>
        <w:color w:val="000000" w:themeColor="text1"/>
      </w:rPr>
      <w:t xml:space="preserve">　　　　　　　　　　　　　　　ホームページ→</w:t>
    </w:r>
  </w:p>
  <w:p w:rsidR="00E933F5" w:rsidRDefault="00053016" w:rsidP="00D12D75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▶</w:t>
    </w:r>
    <w:r w:rsidR="008613CC" w:rsidRPr="008613CC">
      <w:rPr>
        <w:rFonts w:hint="eastAsia"/>
        <w:color w:val="000000" w:themeColor="text1"/>
      </w:rPr>
      <w:t>ユース管弦楽コンサート実行委員会</w:t>
    </w:r>
    <w:r>
      <w:rPr>
        <w:rFonts w:hint="eastAsia"/>
        <w:color w:val="000000" w:themeColor="text1"/>
      </w:rPr>
      <w:t xml:space="preserve">　</w:t>
    </w:r>
    <w:r w:rsidR="00D12D75">
      <w:rPr>
        <w:rFonts w:hint="eastAsia"/>
        <w:color w:val="000000" w:themeColor="text1"/>
      </w:rPr>
      <w:t xml:space="preserve">　　　　　　　　　　　　　　　　　　　　　　　</w:t>
    </w:r>
    <w:r w:rsidR="008613CC" w:rsidRPr="00BF72B5">
      <w:rPr>
        <w:rFonts w:hint="eastAsia"/>
        <w:color w:val="000000" w:themeColor="text1"/>
      </w:rPr>
      <w:t>Fax</w:t>
    </w:r>
    <w:r w:rsidR="008613CC" w:rsidRPr="00BF72B5">
      <w:rPr>
        <w:rFonts w:hint="eastAsia"/>
        <w:color w:val="000000" w:themeColor="text1"/>
      </w:rPr>
      <w:t>：</w:t>
    </w:r>
    <w:r w:rsidR="008613CC" w:rsidRPr="00BF72B5">
      <w:rPr>
        <w:rFonts w:hint="eastAsia"/>
        <w:color w:val="000000" w:themeColor="text1"/>
      </w:rPr>
      <w:t>011-351-1790</w:t>
    </w:r>
    <w:r w:rsidR="008613CC" w:rsidRPr="00BF72B5">
      <w:rPr>
        <w:rFonts w:hint="eastAsia"/>
        <w:color w:val="000000" w:themeColor="text1"/>
      </w:rPr>
      <w:t>／</w:t>
    </w:r>
    <w:r w:rsidR="00EC2C3E" w:rsidRPr="00BF72B5">
      <w:rPr>
        <w:rFonts w:hint="eastAsia"/>
        <w:color w:val="000000" w:themeColor="text1"/>
      </w:rPr>
      <w:t>concert</w:t>
    </w:r>
    <w:r w:rsidR="00E933F5">
      <w:rPr>
        <w:rFonts w:hint="eastAsia"/>
        <w:color w:val="000000" w:themeColor="text1"/>
      </w:rPr>
      <w:t>@fec-jpn</w:t>
    </w:r>
    <w:r w:rsidR="00E933F5">
      <w:rPr>
        <w:color w:val="000000" w:themeColor="text1"/>
      </w:rPr>
      <w:t>.com</w:t>
    </w:r>
  </w:p>
  <w:p w:rsidR="008613CC" w:rsidRPr="008613CC" w:rsidRDefault="008613CC" w:rsidP="00CF246E">
    <w:pPr>
      <w:ind w:left="1680" w:hanging="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2B" w:rsidRDefault="0017592B" w:rsidP="00F73A10">
      <w:r>
        <w:separator/>
      </w:r>
    </w:p>
  </w:footnote>
  <w:footnote w:type="continuationSeparator" w:id="0">
    <w:p w:rsidR="0017592B" w:rsidRDefault="0017592B" w:rsidP="00F7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27" w:rsidRPr="00584027" w:rsidRDefault="00584027" w:rsidP="00584027">
    <w:pPr>
      <w:pStyle w:val="a3"/>
      <w:jc w:val="center"/>
      <w:rPr>
        <w:sz w:val="44"/>
      </w:rPr>
    </w:pPr>
    <w:r w:rsidRPr="00584027">
      <w:rPr>
        <w:rFonts w:hint="eastAsia"/>
        <w:sz w:val="28"/>
      </w:rPr>
      <w:t>アンサンブル＆オーケストラ参加者の募集案内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5D"/>
    <w:rsid w:val="00002C3C"/>
    <w:rsid w:val="00053016"/>
    <w:rsid w:val="00082F5D"/>
    <w:rsid w:val="000C49CD"/>
    <w:rsid w:val="000F2E1C"/>
    <w:rsid w:val="001430E0"/>
    <w:rsid w:val="0017592B"/>
    <w:rsid w:val="0029710F"/>
    <w:rsid w:val="002A0806"/>
    <w:rsid w:val="002D710B"/>
    <w:rsid w:val="0039224B"/>
    <w:rsid w:val="003A360E"/>
    <w:rsid w:val="003F535E"/>
    <w:rsid w:val="00460FEE"/>
    <w:rsid w:val="004C279B"/>
    <w:rsid w:val="004D3FDA"/>
    <w:rsid w:val="00521B63"/>
    <w:rsid w:val="00574EE3"/>
    <w:rsid w:val="00582B07"/>
    <w:rsid w:val="00584027"/>
    <w:rsid w:val="00585337"/>
    <w:rsid w:val="005C0B4C"/>
    <w:rsid w:val="005C39C1"/>
    <w:rsid w:val="00601FBE"/>
    <w:rsid w:val="00637E17"/>
    <w:rsid w:val="00694A42"/>
    <w:rsid w:val="00696DD9"/>
    <w:rsid w:val="006B0798"/>
    <w:rsid w:val="006F4A3B"/>
    <w:rsid w:val="00704D55"/>
    <w:rsid w:val="00726DF5"/>
    <w:rsid w:val="0074184D"/>
    <w:rsid w:val="00755655"/>
    <w:rsid w:val="00756ABE"/>
    <w:rsid w:val="007910FD"/>
    <w:rsid w:val="007E527F"/>
    <w:rsid w:val="00826DC5"/>
    <w:rsid w:val="008531E9"/>
    <w:rsid w:val="008613CC"/>
    <w:rsid w:val="008A7ED7"/>
    <w:rsid w:val="00905CCD"/>
    <w:rsid w:val="00931FD9"/>
    <w:rsid w:val="00932D32"/>
    <w:rsid w:val="0093794B"/>
    <w:rsid w:val="009623FD"/>
    <w:rsid w:val="00970F80"/>
    <w:rsid w:val="009E4944"/>
    <w:rsid w:val="00A7153E"/>
    <w:rsid w:val="00A764BC"/>
    <w:rsid w:val="00A82ABC"/>
    <w:rsid w:val="00AE28EA"/>
    <w:rsid w:val="00B01CFD"/>
    <w:rsid w:val="00B7358C"/>
    <w:rsid w:val="00BD42A0"/>
    <w:rsid w:val="00BE64F1"/>
    <w:rsid w:val="00BF72B5"/>
    <w:rsid w:val="00C31F2F"/>
    <w:rsid w:val="00C35E3C"/>
    <w:rsid w:val="00C5061D"/>
    <w:rsid w:val="00C5387B"/>
    <w:rsid w:val="00C55379"/>
    <w:rsid w:val="00CD24BB"/>
    <w:rsid w:val="00CF246E"/>
    <w:rsid w:val="00D07C1F"/>
    <w:rsid w:val="00D12D75"/>
    <w:rsid w:val="00D2469E"/>
    <w:rsid w:val="00D47B44"/>
    <w:rsid w:val="00DB55EA"/>
    <w:rsid w:val="00E933F5"/>
    <w:rsid w:val="00EB1BE2"/>
    <w:rsid w:val="00EB2CD3"/>
    <w:rsid w:val="00EC2C3E"/>
    <w:rsid w:val="00ED3006"/>
    <w:rsid w:val="00ED6A4F"/>
    <w:rsid w:val="00F0692B"/>
    <w:rsid w:val="00F11298"/>
    <w:rsid w:val="00F73A10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6B4D6-ABC4-41CB-AE43-ECD621B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A10"/>
  </w:style>
  <w:style w:type="paragraph" w:styleId="a5">
    <w:name w:val="footer"/>
    <w:basedOn w:val="a"/>
    <w:link w:val="a6"/>
    <w:uiPriority w:val="99"/>
    <w:unhideWhenUsed/>
    <w:rsid w:val="00F73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A10"/>
  </w:style>
  <w:style w:type="paragraph" w:customStyle="1" w:styleId="paragraph">
    <w:name w:val="paragraph"/>
    <w:basedOn w:val="a"/>
    <w:rsid w:val="00726DF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  <w:rsid w:val="00726DF5"/>
  </w:style>
  <w:style w:type="character" w:customStyle="1" w:styleId="eop">
    <w:name w:val="eop"/>
    <w:basedOn w:val="a0"/>
    <w:rsid w:val="0072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C244-2CEE-401D-AA4E-CC3EA357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 Hirotake</dc:creator>
  <cp:keywords/>
  <dc:description/>
  <cp:lastModifiedBy>TANJI Hirotake</cp:lastModifiedBy>
  <cp:revision>28</cp:revision>
  <cp:lastPrinted>2019-08-05T03:11:00Z</cp:lastPrinted>
  <dcterms:created xsi:type="dcterms:W3CDTF">2019-08-02T13:55:00Z</dcterms:created>
  <dcterms:modified xsi:type="dcterms:W3CDTF">2019-08-05T04:03:00Z</dcterms:modified>
</cp:coreProperties>
</file>